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2D894" w14:textId="264A8B0A" w:rsidR="00182028" w:rsidRPr="00F423F4" w:rsidRDefault="00182028" w:rsidP="00DA4682">
      <w:pPr>
        <w:pStyle w:val="Listaszerbekezds"/>
        <w:numPr>
          <w:ilvl w:val="0"/>
          <w:numId w:val="10"/>
        </w:numPr>
        <w:tabs>
          <w:tab w:val="center" w:pos="1843"/>
          <w:tab w:val="center" w:pos="751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F423F4">
        <w:rPr>
          <w:rFonts w:ascii="Times New Roman" w:hAnsi="Times New Roman" w:cs="Times New Roman"/>
          <w:iCs/>
          <w:sz w:val="24"/>
          <w:szCs w:val="24"/>
        </w:rPr>
        <w:t>melléklet</w:t>
      </w:r>
    </w:p>
    <w:p w14:paraId="1DCB98DC" w14:textId="77777777" w:rsidR="00182028" w:rsidRDefault="00182028" w:rsidP="00182028">
      <w:pPr>
        <w:tabs>
          <w:tab w:val="center" w:pos="1843"/>
          <w:tab w:val="center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6B3E366" w14:textId="58CF2BDE" w:rsidR="00182028" w:rsidRPr="00AF639D" w:rsidRDefault="00182028" w:rsidP="00182028">
      <w:pPr>
        <w:tabs>
          <w:tab w:val="center" w:pos="1843"/>
          <w:tab w:val="center" w:pos="751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39D">
        <w:rPr>
          <w:rFonts w:ascii="Times New Roman" w:hAnsi="Times New Roman" w:cs="Times New Roman"/>
          <w:b/>
          <w:bCs/>
          <w:sz w:val="24"/>
          <w:szCs w:val="24"/>
        </w:rPr>
        <w:t xml:space="preserve">az Önkormányzat vagyonáról szóló </w:t>
      </w:r>
      <w:r w:rsidR="00DA4682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AF639D">
        <w:rPr>
          <w:rFonts w:ascii="Times New Roman" w:hAnsi="Times New Roman" w:cs="Times New Roman"/>
          <w:b/>
          <w:bCs/>
          <w:sz w:val="24"/>
          <w:szCs w:val="24"/>
        </w:rPr>
        <w:t>/2022. (</w:t>
      </w:r>
      <w:r w:rsidR="00DA4682">
        <w:rPr>
          <w:rFonts w:ascii="Times New Roman" w:hAnsi="Times New Roman" w:cs="Times New Roman"/>
          <w:b/>
          <w:bCs/>
          <w:sz w:val="24"/>
          <w:szCs w:val="24"/>
        </w:rPr>
        <w:t>VI.23.</w:t>
      </w:r>
      <w:r w:rsidRPr="00AF639D">
        <w:rPr>
          <w:rFonts w:ascii="Times New Roman" w:hAnsi="Times New Roman" w:cs="Times New Roman"/>
          <w:b/>
          <w:bCs/>
          <w:sz w:val="24"/>
          <w:szCs w:val="24"/>
        </w:rPr>
        <w:t>) önkormányzati rendelet</w:t>
      </w:r>
      <w:r w:rsidR="00EB3ADF">
        <w:rPr>
          <w:rFonts w:ascii="Times New Roman" w:hAnsi="Times New Roman" w:cs="Times New Roman"/>
          <w:b/>
          <w:bCs/>
          <w:sz w:val="24"/>
          <w:szCs w:val="24"/>
        </w:rPr>
        <w:t>hez</w:t>
      </w:r>
    </w:p>
    <w:p w14:paraId="5E2791BA" w14:textId="77777777" w:rsidR="00182028" w:rsidRPr="00AF639D" w:rsidRDefault="00182028" w:rsidP="0018202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E65F6" w14:textId="736D3511" w:rsidR="00182028" w:rsidRPr="00072D09" w:rsidRDefault="00182028" w:rsidP="00182028">
      <w:pPr>
        <w:spacing w:line="300" w:lineRule="atLeast"/>
        <w:jc w:val="center"/>
        <w:rPr>
          <w:b/>
        </w:rPr>
      </w:pPr>
      <w:r w:rsidRPr="00072D09">
        <w:rPr>
          <w:b/>
        </w:rPr>
        <w:t xml:space="preserve">AZ ÖNKORMÁNYZATI TULAJDONBAN LÉVŐ </w:t>
      </w:r>
      <w:r w:rsidR="00F423F4">
        <w:rPr>
          <w:b/>
        </w:rPr>
        <w:t xml:space="preserve">INGÓ ÉS </w:t>
      </w:r>
      <w:r w:rsidRPr="00072D09">
        <w:rPr>
          <w:b/>
        </w:rPr>
        <w:t>INGATLAN</w:t>
      </w:r>
      <w:r w:rsidR="00F423F4">
        <w:rPr>
          <w:b/>
        </w:rPr>
        <w:t xml:space="preserve"> VAGYONELEMEK</w:t>
      </w:r>
      <w:r w:rsidRPr="00072D09">
        <w:rPr>
          <w:b/>
        </w:rPr>
        <w:t xml:space="preserve"> LICITEN TÖRTÉNŐ ÉRTÉKESÍTÉSÉNEK ÉS BÉRBE ADÁSÁNAK</w:t>
      </w:r>
      <w:r>
        <w:rPr>
          <w:b/>
        </w:rPr>
        <w:t xml:space="preserve"> </w:t>
      </w:r>
      <w:r w:rsidRPr="00072D09">
        <w:rPr>
          <w:b/>
        </w:rPr>
        <w:t>SZABÁLYZATA</w:t>
      </w:r>
    </w:p>
    <w:p w14:paraId="566A5C97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EFEF9" w14:textId="77777777" w:rsidR="00182028" w:rsidRPr="002536A3" w:rsidRDefault="00182028" w:rsidP="001820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6A3">
        <w:rPr>
          <w:rFonts w:ascii="Times New Roman" w:hAnsi="Times New Roman" w:cs="Times New Roman"/>
          <w:b/>
          <w:bCs/>
          <w:sz w:val="24"/>
          <w:szCs w:val="24"/>
        </w:rPr>
        <w:t>A licit előkészítése</w:t>
      </w:r>
    </w:p>
    <w:p w14:paraId="4238626F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251D36" w14:textId="77777777" w:rsidR="00182028" w:rsidRPr="005877DB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77DB">
        <w:rPr>
          <w:rFonts w:ascii="Times New Roman" w:hAnsi="Times New Roman" w:cs="Times New Roman"/>
          <w:sz w:val="24"/>
          <w:szCs w:val="24"/>
        </w:rPr>
        <w:t>Az értékesítésre kerülő önkormányzati ingó- és ingatlan vagyont 10 millió forint értékhatár felett, a bérbeadásra kerülő önkormányzati ingatlan vagyont 10 millió forint éves díj érték felett, valamint maximum 2 éves határozott időre szóló szerződéskötést meghaladóan csak a Képviselő-testület egyedi döntése alapján, licit útján lehet hasznosítani. A fenti esetekben a vagyonértékesítés és bérbeadás feltételeit a Képviselő-testület ezen licit-szabályzat keretei között határozza meg. A képviselő-testületi határozatban rögzíteni kell a kikiáltási árat. A licit előkészítése és lebonyolítása a Polgármesteri Hivatal Városüzemeltetési és Városfejlesztési Osztályán belül ezzel foglalkozó köztisztviselő (a továbbiakban: vagyongazdálkodási referens) feladata. A vagyongazdálkodási referens az előkészítés keretében a Képviselő-testületi döntést követő 30 napon belüli időpontra tűzi ki a licitet. A licit tárgyát képező ingatlan jellemzőit, az ingatlan kikiáltási árát, illetve az induló bérleti díjat, esetlegesen a licittárgyalás helyét és időpontját és az azon való részvétel feltételeit a vagyongazdálkodási referens hirdetménybe foglalja, amit az önkormányzat honlapján és az önkormányzati hirdető táblákon, szükség esetén országos sajtóban megjelentet. A hirdetményben az értékesítésre, vagy bérletre kerülő vagyon megtekintésének lehetőségére is utalni kell, illetve utalni kell arra is, hogy ha van az ingatlannak elővásárlásra jogosultja.</w:t>
      </w:r>
    </w:p>
    <w:p w14:paraId="12DE4EC7" w14:textId="77777777" w:rsidR="00182028" w:rsidRPr="006A35B3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5B3">
        <w:rPr>
          <w:rFonts w:ascii="Times New Roman" w:hAnsi="Times New Roman" w:cs="Times New Roman"/>
          <w:sz w:val="24"/>
          <w:szCs w:val="24"/>
        </w:rPr>
        <w:t>Licittárgyalásra ingatlan értékesítése esetén a vagyongazdálkodási referens köteles 30 napnál nem régebbi hiteles tulajdoni lap másolatot a Földhivataltól kikérni, illetve a Takarnet rendszerből lehívni. Az értékesítésre, vagy bérbeadásra kerülő vagyontárgy állagával, műszaki állapotával kapcsolatban minden szükséges információt be kell szerezni. A licit lefolytatható licittárgyalás megtartása útján, vagy elektronikus árverés keretei között.</w:t>
      </w:r>
    </w:p>
    <w:p w14:paraId="7580D792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DAED7A" w14:textId="77777777" w:rsidR="00182028" w:rsidRPr="002536A3" w:rsidRDefault="00182028" w:rsidP="001820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6A3">
        <w:rPr>
          <w:rFonts w:ascii="Times New Roman" w:hAnsi="Times New Roman" w:cs="Times New Roman"/>
          <w:b/>
          <w:bCs/>
          <w:sz w:val="24"/>
          <w:szCs w:val="24"/>
        </w:rPr>
        <w:t>A licittárgyalás megtartása</w:t>
      </w:r>
    </w:p>
    <w:p w14:paraId="6BD561D2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6A2E8" w14:textId="77777777" w:rsidR="00182028" w:rsidRPr="006A35B3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5B3">
        <w:rPr>
          <w:rFonts w:ascii="Times New Roman" w:hAnsi="Times New Roman" w:cs="Times New Roman"/>
          <w:sz w:val="24"/>
          <w:szCs w:val="24"/>
        </w:rPr>
        <w:t>A licittárgyalást a vagyongazdálkodási referens az Önkormányzat által megbízott ügyvédi irodával együtt bonyolítja le. A licittárgyalás nyilvános. A licittárgyalásról részletes jegyzőkönyvet kell készíteni, melynek a licit minden lényeges momentumát tartalmaznia kell, különösen az alábbiakat:</w:t>
      </w:r>
    </w:p>
    <w:p w14:paraId="23749498" w14:textId="77777777" w:rsidR="00182028" w:rsidRPr="006A35B3" w:rsidRDefault="00182028" w:rsidP="0018202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5B3">
        <w:rPr>
          <w:rFonts w:ascii="Times New Roman" w:hAnsi="Times New Roman" w:cs="Times New Roman"/>
          <w:sz w:val="24"/>
          <w:szCs w:val="24"/>
        </w:rPr>
        <w:t>a licit helyét és idejét,</w:t>
      </w:r>
    </w:p>
    <w:p w14:paraId="4A755DDD" w14:textId="77777777" w:rsidR="00182028" w:rsidRPr="006A35B3" w:rsidRDefault="00182028" w:rsidP="0018202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5B3">
        <w:rPr>
          <w:rFonts w:ascii="Times New Roman" w:hAnsi="Times New Roman" w:cs="Times New Roman"/>
          <w:sz w:val="24"/>
          <w:szCs w:val="24"/>
        </w:rPr>
        <w:t>az ingatlan helyét, helyrajzi számát, jellemzőit,</w:t>
      </w:r>
    </w:p>
    <w:p w14:paraId="139ECE8A" w14:textId="77777777" w:rsidR="00182028" w:rsidRPr="006A35B3" w:rsidRDefault="00182028" w:rsidP="0018202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5B3">
        <w:rPr>
          <w:rFonts w:ascii="Times New Roman" w:hAnsi="Times New Roman" w:cs="Times New Roman"/>
          <w:sz w:val="24"/>
          <w:szCs w:val="24"/>
        </w:rPr>
        <w:t>a licit induló árát, a minimális emelési tétet,</w:t>
      </w:r>
    </w:p>
    <w:p w14:paraId="4E664326" w14:textId="77777777" w:rsidR="00182028" w:rsidRPr="006A35B3" w:rsidRDefault="00182028" w:rsidP="0018202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5B3">
        <w:rPr>
          <w:rFonts w:ascii="Times New Roman" w:hAnsi="Times New Roman" w:cs="Times New Roman"/>
          <w:sz w:val="24"/>
          <w:szCs w:val="24"/>
        </w:rPr>
        <w:t>a jelentkezők nevét és lakcímét,</w:t>
      </w:r>
    </w:p>
    <w:p w14:paraId="442AD96D" w14:textId="77777777" w:rsidR="00182028" w:rsidRPr="006A35B3" w:rsidRDefault="00182028" w:rsidP="0018202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5B3">
        <w:rPr>
          <w:rFonts w:ascii="Times New Roman" w:hAnsi="Times New Roman" w:cs="Times New Roman"/>
          <w:sz w:val="24"/>
          <w:szCs w:val="24"/>
        </w:rPr>
        <w:t>a megtett ajánlatokat név és összeg megjelölésével,</w:t>
      </w:r>
    </w:p>
    <w:p w14:paraId="3AE41585" w14:textId="77777777" w:rsidR="00182028" w:rsidRPr="006A35B3" w:rsidRDefault="00182028" w:rsidP="0018202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5B3">
        <w:rPr>
          <w:rFonts w:ascii="Times New Roman" w:hAnsi="Times New Roman" w:cs="Times New Roman"/>
          <w:sz w:val="24"/>
          <w:szCs w:val="24"/>
        </w:rPr>
        <w:t>a legmagasabb ajánlatot tevő nevét és a végleges vételárat, bérleti díjat, valamint a második legjobb ajánlatot tevő nevét és ajánlatát és</w:t>
      </w:r>
    </w:p>
    <w:p w14:paraId="5B1A70DF" w14:textId="77777777" w:rsidR="00182028" w:rsidRPr="00C50D72" w:rsidRDefault="00182028" w:rsidP="0018202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összes részt vevő aláírását.</w:t>
      </w:r>
    </w:p>
    <w:p w14:paraId="206907E3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lastRenderedPageBreak/>
        <w:t>A jegyzőkönyvet a vagyongazdálkodási referens vezeti, azt az elkészülte után a kötelezően megjelentek és a jegyzőkönyvvezető aláírásával hitelesíti. A licittárgyalásról készült jegyzőkönyvet valamennyi licitálóval alá kell íratni.</w:t>
      </w:r>
    </w:p>
    <w:p w14:paraId="78604004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4CE45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 licittárgyalás menete:</w:t>
      </w:r>
    </w:p>
    <w:p w14:paraId="7C3F86F3" w14:textId="34AB8E2E" w:rsidR="00182028" w:rsidRPr="00C50D72" w:rsidRDefault="00182028" w:rsidP="00EB3AD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 xml:space="preserve">A licittárgyaláson csak azok a természetes vagy jogi személyek licitálhatnak, akik a licit megkezdéséig a bánatpénz összegét az Önkormányzat számlájára igazoltan megfizették. A bánatpénz összege értékesítés esetén a kikiáltási ár 10%-a ezer Ft-ra kerekítve, bérbe adás esetén pedig az induló összeg alapján számolt 3 havi bérleti díj. A természetes személyek adataikat a személyi igazolvánnyal, míg a jogi személyek 3 hónapnál nem régebbi cégkivonattal kötelesek igazolni. A licittárgyaláson meghatalmazott útján is részt lehet venni, a meghatalmazás tényét teljes bizonyító </w:t>
      </w:r>
      <w:proofErr w:type="spellStart"/>
      <w:r w:rsidRPr="00C50D72">
        <w:rPr>
          <w:rFonts w:ascii="Times New Roman" w:hAnsi="Times New Roman" w:cs="Times New Roman"/>
          <w:sz w:val="24"/>
          <w:szCs w:val="24"/>
        </w:rPr>
        <w:t>erejű</w:t>
      </w:r>
      <w:proofErr w:type="spellEnd"/>
      <w:r w:rsidRPr="00C50D72">
        <w:rPr>
          <w:rFonts w:ascii="Times New Roman" w:hAnsi="Times New Roman" w:cs="Times New Roman"/>
          <w:sz w:val="24"/>
          <w:szCs w:val="24"/>
        </w:rPr>
        <w:t xml:space="preserve"> magánokirattal, vagy közokirattal kell igazolni.</w:t>
      </w:r>
      <w:r w:rsidR="00EB3ADF">
        <w:rPr>
          <w:rFonts w:ascii="Times New Roman" w:hAnsi="Times New Roman" w:cs="Times New Roman"/>
          <w:sz w:val="24"/>
          <w:szCs w:val="24"/>
        </w:rPr>
        <w:t xml:space="preserve"> </w:t>
      </w:r>
      <w:r w:rsidRPr="00C50D72">
        <w:rPr>
          <w:rFonts w:ascii="Times New Roman" w:hAnsi="Times New Roman" w:cs="Times New Roman"/>
          <w:sz w:val="24"/>
          <w:szCs w:val="24"/>
        </w:rPr>
        <w:t>A licit megkezdése előtt a vagyongazdálkodási referens az értékesítésre kerülő vagyontárggyal kapcsolatban minden lényeges tájékoztatást megad, ismerteti a licittárgyalás lefolytatásának szabályait. A licitálók az értékesítendő vagyontárggyal, illetve a licit menetével, annak szabályaival kapcsolatban kérdést tehetnek fel.</w:t>
      </w:r>
    </w:p>
    <w:p w14:paraId="2C2908F9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49F320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 liciten nem vehet részt az a természetes személy, vagy jogi személy:</w:t>
      </w:r>
    </w:p>
    <w:p w14:paraId="5900F514" w14:textId="77777777" w:rsidR="00182028" w:rsidRPr="00EB3ADF" w:rsidRDefault="00182028" w:rsidP="00EB3ADF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ADF">
        <w:rPr>
          <w:rFonts w:ascii="Times New Roman" w:hAnsi="Times New Roman" w:cs="Times New Roman"/>
          <w:sz w:val="24"/>
          <w:szCs w:val="24"/>
        </w:rPr>
        <w:t>aki, vagy amely a bánatpénzt nem fizette be, vagy a befizetést nem tudja igazolni, vagy</w:t>
      </w:r>
    </w:p>
    <w:p w14:paraId="14C6F408" w14:textId="77777777" w:rsidR="00182028" w:rsidRPr="00EB3ADF" w:rsidRDefault="00182028" w:rsidP="00EB3ADF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B3ADF">
        <w:rPr>
          <w:rFonts w:ascii="Times New Roman" w:hAnsi="Times New Roman" w:cs="Times New Roman"/>
          <w:sz w:val="24"/>
          <w:szCs w:val="24"/>
        </w:rPr>
        <w:t>aki, vagy amely a versenytárgyalásra a kiírásban meghatározott időpontnál később jelenik meg a helyszínen.</w:t>
      </w:r>
    </w:p>
    <w:p w14:paraId="2F8CA2BC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D9FC4A" w14:textId="6E598AA6" w:rsidR="00182028" w:rsidRPr="00EB3ADF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Licitálni a vételár összegére, illetve a havi bérleti díj Ft/m</w:t>
      </w:r>
      <w:r w:rsidRPr="00267688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50D72">
        <w:rPr>
          <w:rFonts w:ascii="Times New Roman" w:hAnsi="Times New Roman" w:cs="Times New Roman"/>
          <w:sz w:val="24"/>
          <w:szCs w:val="24"/>
        </w:rPr>
        <w:t>összegére lehet.</w:t>
      </w:r>
    </w:p>
    <w:p w14:paraId="66B05169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ajánlott összeg (kikiáltási ár, havi bérleti díj):</w:t>
      </w:r>
    </w:p>
    <w:p w14:paraId="153021A2" w14:textId="77777777" w:rsidR="00182028" w:rsidRPr="00267688" w:rsidRDefault="00182028" w:rsidP="00EB3ADF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7688">
        <w:rPr>
          <w:rFonts w:ascii="Times New Roman" w:hAnsi="Times New Roman" w:cs="Times New Roman"/>
          <w:sz w:val="24"/>
          <w:szCs w:val="24"/>
        </w:rPr>
        <w:t>Értékesítés esetén</w:t>
      </w:r>
      <w:r w:rsidRPr="00267688">
        <w:rPr>
          <w:rFonts w:ascii="Times New Roman" w:hAnsi="Times New Roman" w:cs="Times New Roman"/>
          <w:sz w:val="24"/>
          <w:szCs w:val="24"/>
        </w:rPr>
        <w:tab/>
        <w:t>1.000.000.-Ft értékig</w:t>
      </w:r>
      <w:r w:rsidRPr="00267688">
        <w:rPr>
          <w:rFonts w:ascii="Times New Roman" w:hAnsi="Times New Roman" w:cs="Times New Roman"/>
          <w:sz w:val="24"/>
          <w:szCs w:val="24"/>
        </w:rPr>
        <w:tab/>
      </w:r>
      <w:r w:rsidRPr="0026768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67688">
        <w:rPr>
          <w:rFonts w:ascii="Times New Roman" w:hAnsi="Times New Roman" w:cs="Times New Roman"/>
          <w:sz w:val="24"/>
          <w:szCs w:val="24"/>
        </w:rPr>
        <w:tab/>
        <w:t xml:space="preserve">  50.000.</w:t>
      </w:r>
      <w:proofErr w:type="gramEnd"/>
      <w:r w:rsidRPr="00267688">
        <w:rPr>
          <w:rFonts w:ascii="Times New Roman" w:hAnsi="Times New Roman" w:cs="Times New Roman"/>
          <w:sz w:val="24"/>
          <w:szCs w:val="24"/>
        </w:rPr>
        <w:t>-Ft-onként</w:t>
      </w:r>
    </w:p>
    <w:p w14:paraId="7286FA52" w14:textId="48C12984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ab/>
      </w:r>
      <w:r w:rsidRPr="00C50D72">
        <w:rPr>
          <w:rFonts w:ascii="Times New Roman" w:hAnsi="Times New Roman" w:cs="Times New Roman"/>
          <w:sz w:val="24"/>
          <w:szCs w:val="24"/>
        </w:rPr>
        <w:tab/>
      </w:r>
      <w:r w:rsidRPr="00C50D72">
        <w:rPr>
          <w:rFonts w:ascii="Times New Roman" w:hAnsi="Times New Roman" w:cs="Times New Roman"/>
          <w:sz w:val="24"/>
          <w:szCs w:val="24"/>
        </w:rPr>
        <w:tab/>
      </w:r>
      <w:r w:rsidR="00EB3ADF">
        <w:rPr>
          <w:rFonts w:ascii="Times New Roman" w:hAnsi="Times New Roman" w:cs="Times New Roman"/>
          <w:sz w:val="24"/>
          <w:szCs w:val="24"/>
        </w:rPr>
        <w:tab/>
      </w:r>
      <w:r w:rsidRPr="00C50D72">
        <w:rPr>
          <w:rFonts w:ascii="Times New Roman" w:hAnsi="Times New Roman" w:cs="Times New Roman"/>
          <w:sz w:val="24"/>
          <w:szCs w:val="24"/>
        </w:rPr>
        <w:t xml:space="preserve">1.000.000.- és </w:t>
      </w:r>
      <w:proofErr w:type="gramStart"/>
      <w:r w:rsidRPr="00C50D72">
        <w:rPr>
          <w:rFonts w:ascii="Times New Roman" w:hAnsi="Times New Roman" w:cs="Times New Roman"/>
          <w:sz w:val="24"/>
          <w:szCs w:val="24"/>
        </w:rPr>
        <w:t>10.000.000,-</w:t>
      </w:r>
      <w:proofErr w:type="gramEnd"/>
      <w:r w:rsidRPr="00C50D72">
        <w:rPr>
          <w:rFonts w:ascii="Times New Roman" w:hAnsi="Times New Roman" w:cs="Times New Roman"/>
          <w:sz w:val="24"/>
          <w:szCs w:val="24"/>
        </w:rPr>
        <w:t>Ft között</w:t>
      </w:r>
      <w:r w:rsidRPr="00C50D72">
        <w:rPr>
          <w:rFonts w:ascii="Times New Roman" w:hAnsi="Times New Roman" w:cs="Times New Roman"/>
          <w:sz w:val="24"/>
          <w:szCs w:val="24"/>
        </w:rPr>
        <w:tab/>
        <w:t>100.000.-Ft-onként</w:t>
      </w:r>
    </w:p>
    <w:p w14:paraId="3F3E1E04" w14:textId="77777777" w:rsidR="00182028" w:rsidRPr="00C50D72" w:rsidRDefault="00182028" w:rsidP="00EB3ADF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10.000.000.-Ft vagyonérték felett</w:t>
      </w:r>
      <w:r w:rsidRPr="00C50D72">
        <w:rPr>
          <w:rFonts w:ascii="Times New Roman" w:hAnsi="Times New Roman" w:cs="Times New Roman"/>
          <w:sz w:val="24"/>
          <w:szCs w:val="24"/>
        </w:rPr>
        <w:tab/>
        <w:t>500.000.-Ft-onként</w:t>
      </w:r>
    </w:p>
    <w:p w14:paraId="4D124D9A" w14:textId="1E643C3C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lehet licitálni</w:t>
      </w:r>
      <w:r w:rsidR="00EB3ADF">
        <w:rPr>
          <w:rFonts w:ascii="Times New Roman" w:hAnsi="Times New Roman" w:cs="Times New Roman"/>
          <w:sz w:val="24"/>
          <w:szCs w:val="24"/>
        </w:rPr>
        <w:t>.</w:t>
      </w:r>
    </w:p>
    <w:p w14:paraId="5237F818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483580D1" w14:textId="77777777" w:rsidR="00182028" w:rsidRPr="00C50D72" w:rsidRDefault="00182028" w:rsidP="00EB3ADF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Bérbeadás esetén a havi bérleti díj 20.-Ft/m</w:t>
      </w:r>
      <w:r w:rsidRPr="002676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50D72">
        <w:rPr>
          <w:rFonts w:ascii="Times New Roman" w:hAnsi="Times New Roman" w:cs="Times New Roman"/>
          <w:sz w:val="24"/>
          <w:szCs w:val="24"/>
        </w:rPr>
        <w:t>/hó forintonként való emelésével történik a licitálás.</w:t>
      </w:r>
    </w:p>
    <w:p w14:paraId="479BB26F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3B19245E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Ezen limiteket a licit megkezdése előtt rögzíteni kell.</w:t>
      </w:r>
    </w:p>
    <w:p w14:paraId="4E94EE08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C987A" w14:textId="77777777" w:rsidR="00182028" w:rsidRPr="00267688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688">
        <w:rPr>
          <w:rFonts w:ascii="Times New Roman" w:hAnsi="Times New Roman" w:cs="Times New Roman"/>
          <w:sz w:val="24"/>
          <w:szCs w:val="24"/>
        </w:rPr>
        <w:t xml:space="preserve">Ha a kezdő licit árra nem érkezik ajánlat, </w:t>
      </w:r>
      <w:proofErr w:type="gramStart"/>
      <w:r w:rsidRPr="00267688">
        <w:rPr>
          <w:rFonts w:ascii="Times New Roman" w:hAnsi="Times New Roman" w:cs="Times New Roman"/>
          <w:sz w:val="24"/>
          <w:szCs w:val="24"/>
        </w:rPr>
        <w:t>illetve</w:t>
      </w:r>
      <w:proofErr w:type="gramEnd"/>
      <w:r w:rsidRPr="00267688">
        <w:rPr>
          <w:rFonts w:ascii="Times New Roman" w:hAnsi="Times New Roman" w:cs="Times New Roman"/>
          <w:sz w:val="24"/>
          <w:szCs w:val="24"/>
        </w:rPr>
        <w:t xml:space="preserve"> ha a megjelentek közül senki nem hajlandó a kikiáltási ár fölé licitálni, úgy a licitet eredménytelennek kell tekinteni. Alacsonyabb áron az ingatlan nem értékesíthető és nem adható bérbe. Ha egyetlen licitáló jelenik meg és a kikiáltási árnál magasabb ajánlatot nem tesz, akkor a kikiáltási áron jogosult a vagyontárgyat megvenni, bérbe venni. A licittárgyalás nyertese az, aki a legmagasabb vételi összeget, illetve havi bérleti díjat vállalta.</w:t>
      </w:r>
    </w:p>
    <w:p w14:paraId="40F2458E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32C22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 licittárgyalás nyertese a licitet követő 10 munkanapon belül köteles az önkormányzat jogi képviselője által elkészített szerződést megkötni, valamint adás-vétel esetén az ajánlatának megfelelő vételárat (plusz az esetlegesen azt terhelő Áfa-t) az önkormányzat számlájára megfizetni.</w:t>
      </w:r>
    </w:p>
    <w:p w14:paraId="5CA0DC22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9DEA4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 xml:space="preserve">A nyertes, illetve a második legmagasabb ajánlatot tevő által megfizetett bánatpénz összegét az Önkormányzat visszatartja, hiszen ezen összeg az adás-vételnél a vételárba </w:t>
      </w:r>
      <w:r w:rsidRPr="00C50D72">
        <w:rPr>
          <w:rFonts w:ascii="Times New Roman" w:hAnsi="Times New Roman" w:cs="Times New Roman"/>
          <w:sz w:val="24"/>
          <w:szCs w:val="24"/>
        </w:rPr>
        <w:lastRenderedPageBreak/>
        <w:t>beszámításba kerül, bérleti szerződés esetén pedig óvadékként az Önkormányzatnál marad arra az esetre, ha a bérlő a bérleti díjjal hátralékba kerülne.</w:t>
      </w:r>
    </w:p>
    <w:p w14:paraId="3B4F0EB3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F3A9B0" w14:textId="77777777" w:rsidR="00182028" w:rsidRPr="00267688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688">
        <w:rPr>
          <w:rFonts w:ascii="Times New Roman" w:hAnsi="Times New Roman" w:cs="Times New Roman"/>
          <w:sz w:val="24"/>
          <w:szCs w:val="24"/>
        </w:rPr>
        <w:t xml:space="preserve">Amennyiben a nyertes a vételárat határidőre nem fizeti meg, abban az esetben a bánatpénz összegét elveszíti és a liciten a második legmagasabb ajánlatot tevő licitáló nyer jogosultságot az általa ígért legmagasabb vételáron - szintén 10 munkanapon belüli fizetéssel- az adásvételi szerződés megkötésére. Egyebekben a nyertes pályázóra vonatkozó szabályok a második legmagasabb ajánlatot tevőre is megfelelően irányadók. Ha a második legjobb ajánlatot tevő sem teljesíti fizetési kötelezettségét, akkor a licit </w:t>
      </w:r>
      <w:proofErr w:type="spellStart"/>
      <w:r w:rsidRPr="00267688">
        <w:rPr>
          <w:rFonts w:ascii="Times New Roman" w:hAnsi="Times New Roman" w:cs="Times New Roman"/>
          <w:sz w:val="24"/>
          <w:szCs w:val="24"/>
        </w:rPr>
        <w:t>eredménytelenségét</w:t>
      </w:r>
      <w:proofErr w:type="spellEnd"/>
      <w:r w:rsidRPr="00267688">
        <w:rPr>
          <w:rFonts w:ascii="Times New Roman" w:hAnsi="Times New Roman" w:cs="Times New Roman"/>
          <w:sz w:val="24"/>
          <w:szCs w:val="24"/>
        </w:rPr>
        <w:t xml:space="preserve"> kell megállapítani. </w:t>
      </w:r>
    </w:p>
    <w:p w14:paraId="38C1BBC6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4D77EA" w14:textId="77777777" w:rsidR="00182028" w:rsidRPr="00267688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7688">
        <w:rPr>
          <w:rFonts w:ascii="Times New Roman" w:hAnsi="Times New Roman" w:cs="Times New Roman"/>
          <w:sz w:val="24"/>
          <w:szCs w:val="24"/>
        </w:rPr>
        <w:t xml:space="preserve">Bérlet esetén a bánatpénzt elveszíti, aki a bérleti szerződést 10 munkanapon belül nem írja alá, illetve a szerződéskötéstől eláll. Ebben az esetben a liciten második legmagasabb ajánlatot tevő licitáló nyer jogosultságot a bérleti szerződés megkötésére az általa ígért legmagasabb havi bérleti díjjal 10 munkanapon belüli szerződéskötéssel. Ha a második legjobb ajánlatot tevő sem teljesíti szerződéskötési kötelezettségét, illetve attól eláll, akkor a licit </w:t>
      </w:r>
      <w:proofErr w:type="spellStart"/>
      <w:r w:rsidRPr="00267688">
        <w:rPr>
          <w:rFonts w:ascii="Times New Roman" w:hAnsi="Times New Roman" w:cs="Times New Roman"/>
          <w:sz w:val="24"/>
          <w:szCs w:val="24"/>
        </w:rPr>
        <w:t>eredménytelenségét</w:t>
      </w:r>
      <w:proofErr w:type="spellEnd"/>
      <w:r w:rsidRPr="00267688">
        <w:rPr>
          <w:rFonts w:ascii="Times New Roman" w:hAnsi="Times New Roman" w:cs="Times New Roman"/>
          <w:sz w:val="24"/>
          <w:szCs w:val="24"/>
        </w:rPr>
        <w:t xml:space="preserve"> kell megállapítani. </w:t>
      </w:r>
    </w:p>
    <w:p w14:paraId="65FE35CE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630BF5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eredménytelenség megállapítását követően a licitre bocsátott vagyonelem a licit feltételivel megegyező módon ismételten meghirdetésre kerülhet.</w:t>
      </w:r>
    </w:p>
    <w:p w14:paraId="46CE93F7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F3C06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Ha a licitálók között elővásárlási joggal rendelkező is van, akkor tőle a legutolsó ajánlat után meg kell kérdezni, hogy hajlandó-e megfizetni a felajánlott legmagasabb összeget.</w:t>
      </w:r>
    </w:p>
    <w:p w14:paraId="297EB575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0405F8" w14:textId="22608EAA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 versenytárgyalást követően a nem nyertes licitálók számára a befizetett bánatpénz haladéktalanul visszafizetésre kerül.</w:t>
      </w:r>
    </w:p>
    <w:p w14:paraId="1E65EB57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21FFA" w14:textId="77777777" w:rsidR="00182028" w:rsidRPr="002536A3" w:rsidRDefault="00182028" w:rsidP="001820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6A3">
        <w:rPr>
          <w:rFonts w:ascii="Times New Roman" w:hAnsi="Times New Roman" w:cs="Times New Roman"/>
          <w:b/>
          <w:bCs/>
          <w:sz w:val="24"/>
          <w:szCs w:val="24"/>
        </w:rPr>
        <w:t>Az elektronikus árverési eljárás</w:t>
      </w:r>
    </w:p>
    <w:p w14:paraId="37919C94" w14:textId="77777777" w:rsidR="00182028" w:rsidRPr="002536A3" w:rsidRDefault="00182028" w:rsidP="00182028">
      <w:pPr>
        <w:pStyle w:val="Listaszerbekezds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68309CAD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elektronikus árverési eljárásról részletes jegyzőkönyvet kell készíteni, melynek a licit minden lényeges momentumát tartalmaznia kell, különösen az alábbiakat:</w:t>
      </w:r>
    </w:p>
    <w:p w14:paraId="2BF77A8E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56E08" w14:textId="77777777" w:rsidR="00182028" w:rsidRPr="00B553F7" w:rsidRDefault="00182028" w:rsidP="00EB3ADF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B553F7">
        <w:rPr>
          <w:rFonts w:ascii="Times New Roman" w:hAnsi="Times New Roman" w:cs="Times New Roman"/>
          <w:sz w:val="24"/>
          <w:szCs w:val="24"/>
        </w:rPr>
        <w:t>az ingatlan helyét, helyrajzi számát, jellemzőit,</w:t>
      </w:r>
    </w:p>
    <w:p w14:paraId="46FAF795" w14:textId="77777777" w:rsidR="00182028" w:rsidRPr="00B553F7" w:rsidRDefault="00182028" w:rsidP="00EB3ADF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B553F7">
        <w:rPr>
          <w:rFonts w:ascii="Times New Roman" w:hAnsi="Times New Roman" w:cs="Times New Roman"/>
          <w:sz w:val="24"/>
          <w:szCs w:val="24"/>
        </w:rPr>
        <w:t>a licit induló árát, a minimális emelési tétet,</w:t>
      </w:r>
    </w:p>
    <w:p w14:paraId="24F8DE55" w14:textId="77777777" w:rsidR="00182028" w:rsidRPr="00B553F7" w:rsidRDefault="00182028" w:rsidP="00EB3ADF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B553F7">
        <w:rPr>
          <w:rFonts w:ascii="Times New Roman" w:hAnsi="Times New Roman" w:cs="Times New Roman"/>
          <w:sz w:val="24"/>
          <w:szCs w:val="24"/>
        </w:rPr>
        <w:t>a jelentkezők nevét és lakcímét,</w:t>
      </w:r>
    </w:p>
    <w:p w14:paraId="7A761620" w14:textId="77777777" w:rsidR="00182028" w:rsidRPr="00B553F7" w:rsidRDefault="00182028" w:rsidP="00EB3ADF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B553F7">
        <w:rPr>
          <w:rFonts w:ascii="Times New Roman" w:hAnsi="Times New Roman" w:cs="Times New Roman"/>
          <w:sz w:val="24"/>
          <w:szCs w:val="24"/>
        </w:rPr>
        <w:t>a megtett ajánlatokat név és összeg megjelölésével,</w:t>
      </w:r>
    </w:p>
    <w:p w14:paraId="6B4A788B" w14:textId="50D8500F" w:rsidR="00EB3ADF" w:rsidRPr="002D305C" w:rsidRDefault="00182028" w:rsidP="0018202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B553F7">
        <w:rPr>
          <w:rFonts w:ascii="Times New Roman" w:hAnsi="Times New Roman" w:cs="Times New Roman"/>
          <w:sz w:val="24"/>
          <w:szCs w:val="24"/>
        </w:rPr>
        <w:t>a legmagasabb ajánlatot tevő nevét és a végleges vételárat, bérleti díjat, valamint a második legjobb ajánlatot tevő nevét és ajánlatát.</w:t>
      </w:r>
    </w:p>
    <w:p w14:paraId="551F0BBA" w14:textId="1F7BCBE9" w:rsidR="00182028" w:rsidRPr="00C50D72" w:rsidRDefault="00182028" w:rsidP="002D30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 xml:space="preserve">A jegyzőkönyvet a vagyongazdálkodási referens vezeti, és azt annak elkészülte után a jegyzőkönyvvezető aláírásával hitelesíti, amelyet az ügyvédi iroda munkatársa ellenjegyez. </w:t>
      </w:r>
    </w:p>
    <w:p w14:paraId="2311B2A4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FF0FC5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elektronikus árverési eljárás menete:</w:t>
      </w:r>
    </w:p>
    <w:p w14:paraId="6C0D02BB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EBE0A" w14:textId="77777777" w:rsidR="00182028" w:rsidRPr="00C50D72" w:rsidRDefault="00182028" w:rsidP="002D30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elektronikus licit rendszert ügyfélkapus azonosítás, illetve a legelső használatkor Komárom Város elektronikus rendszerébe történő regisztráció után lehet igénybe venni.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D72">
        <w:rPr>
          <w:rFonts w:ascii="Times New Roman" w:hAnsi="Times New Roman" w:cs="Times New Roman"/>
          <w:sz w:val="24"/>
          <w:szCs w:val="24"/>
        </w:rPr>
        <w:t>A rendszerbe történő belépés az alábbi linken elérhető felületen lehetséges:</w:t>
      </w:r>
    </w:p>
    <w:p w14:paraId="7E3D5414" w14:textId="77777777" w:rsidR="00182028" w:rsidRPr="00C50D72" w:rsidRDefault="00182028" w:rsidP="002D30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https://gate.gov.hu/sso/ap/ApServlet?partnerid=komarom</w:t>
      </w:r>
    </w:p>
    <w:p w14:paraId="11CF8A4A" w14:textId="77777777" w:rsidR="00182028" w:rsidRPr="00C50D72" w:rsidRDefault="00182028" w:rsidP="002D305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lastRenderedPageBreak/>
        <w:t>Első belépéskor szükséges a regisztrációs adatok megadása. Sikeres regisztrációt követően megjelenik az elektronikus rendszer kezdőoldala, ahol a felső menüsorban található „E-licit” opcióval indítható a licitálási modul.</w:t>
      </w:r>
    </w:p>
    <w:p w14:paraId="61F8F8A5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67C1E3" w14:textId="77777777" w:rsidR="00182028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Bármely esetben licitálni csak és kizárólag előzetes jogosultság kérése után lehetséges. Licit jogosultság iránti kérelem e-mailben küldhető telefonos egyeztetést követően a vagyongazdálkodási referensnek.</w:t>
      </w:r>
    </w:p>
    <w:p w14:paraId="5285E32D" w14:textId="77777777" w:rsidR="00182028" w:rsidRPr="00C50D72" w:rsidRDefault="00182028" w:rsidP="00182028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691AA6" w14:textId="77777777" w:rsidR="00182028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3F7">
        <w:rPr>
          <w:rFonts w:ascii="Times New Roman" w:hAnsi="Times New Roman" w:cs="Times New Roman"/>
          <w:sz w:val="24"/>
          <w:szCs w:val="24"/>
        </w:rPr>
        <w:t xml:space="preserve">Az elektronikus árverésen csak azok a természetes vagy jogi személyek vehetnek részt, akik a bánatpénz összegét az Önkormányzat számlájára igazoltan megfizették az árverés lejárati ideje előtti 3. munkanapig. Ennek igazolásával lehet regisztrálni az adott árverésre. A bánatpénz összege értékesítés esetén </w:t>
      </w:r>
      <w:proofErr w:type="gramStart"/>
      <w:r w:rsidRPr="00B553F7">
        <w:rPr>
          <w:rFonts w:ascii="Times New Roman" w:hAnsi="Times New Roman" w:cs="Times New Roman"/>
          <w:sz w:val="24"/>
          <w:szCs w:val="24"/>
        </w:rPr>
        <w:t>a  kikiáltási</w:t>
      </w:r>
      <w:proofErr w:type="gramEnd"/>
      <w:r w:rsidRPr="00B553F7">
        <w:rPr>
          <w:rFonts w:ascii="Times New Roman" w:hAnsi="Times New Roman" w:cs="Times New Roman"/>
          <w:sz w:val="24"/>
          <w:szCs w:val="24"/>
        </w:rPr>
        <w:t xml:space="preserve"> ár 10%-a ezer Ft-ra kerekítve, bérbe adás esetén pedig az induló összeg alapján számolt 3 havi bérleti díj.</w:t>
      </w:r>
    </w:p>
    <w:p w14:paraId="5C304252" w14:textId="77777777" w:rsidR="00182028" w:rsidRPr="00B553F7" w:rsidRDefault="00182028" w:rsidP="0018202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26D32E8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elektronikus árverésen nem vehet részt az a természetes személy vagy jogi személy:</w:t>
      </w:r>
    </w:p>
    <w:p w14:paraId="7246D66E" w14:textId="77777777" w:rsidR="00182028" w:rsidRPr="00B553F7" w:rsidRDefault="00182028" w:rsidP="002D305C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B553F7">
        <w:rPr>
          <w:rFonts w:ascii="Times New Roman" w:hAnsi="Times New Roman" w:cs="Times New Roman"/>
          <w:sz w:val="24"/>
          <w:szCs w:val="24"/>
        </w:rPr>
        <w:t>aki, vagy amely a bánatpénzt nem fizette be, vagy a befizetést határidőn belül nem tudja igazolni,</w:t>
      </w:r>
    </w:p>
    <w:p w14:paraId="229D263C" w14:textId="45198B9C" w:rsidR="00182028" w:rsidRPr="00B553F7" w:rsidRDefault="00182028" w:rsidP="002D305C">
      <w:pPr>
        <w:pStyle w:val="Listaszerbekezds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B553F7">
        <w:rPr>
          <w:rFonts w:ascii="Times New Roman" w:hAnsi="Times New Roman" w:cs="Times New Roman"/>
          <w:sz w:val="24"/>
          <w:szCs w:val="24"/>
        </w:rPr>
        <w:t>aki, vagy amely a</w:t>
      </w:r>
      <w:r w:rsidR="002D305C">
        <w:rPr>
          <w:rFonts w:ascii="Times New Roman" w:hAnsi="Times New Roman" w:cs="Times New Roman"/>
          <w:sz w:val="24"/>
          <w:szCs w:val="24"/>
        </w:rPr>
        <w:t xml:space="preserve">z elektronikus licitre </w:t>
      </w:r>
      <w:r w:rsidRPr="00B553F7">
        <w:rPr>
          <w:rFonts w:ascii="Times New Roman" w:hAnsi="Times New Roman" w:cs="Times New Roman"/>
          <w:sz w:val="24"/>
          <w:szCs w:val="24"/>
        </w:rPr>
        <w:t>a kiírásban meghatározott időpontnál később jelentkezik.</w:t>
      </w:r>
    </w:p>
    <w:p w14:paraId="01D09169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712CE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 jogosultság kérés elbírálásáról a jogosultságot kérő felhasználó az ügyfélkapus e-mail címére e-mailt kap. Ezt követően a rendszerben kiválasztható az a licitálás, amelyre a felhasználó jogosultsággal rendelkezik.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D72">
        <w:rPr>
          <w:rFonts w:ascii="Times New Roman" w:hAnsi="Times New Roman" w:cs="Times New Roman"/>
          <w:sz w:val="24"/>
          <w:szCs w:val="24"/>
        </w:rPr>
        <w:t>A licit megnyitása után a licitálási összeg megadásával a licitálás megtehető a határidő lejártáig.</w:t>
      </w:r>
    </w:p>
    <w:p w14:paraId="42494261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84500B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Licitálni a vételár összegére, illetve a havi bérleti díj Ft/m</w:t>
      </w:r>
      <w:r w:rsidRPr="00A525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50D72">
        <w:rPr>
          <w:rFonts w:ascii="Times New Roman" w:hAnsi="Times New Roman" w:cs="Times New Roman"/>
          <w:sz w:val="24"/>
          <w:szCs w:val="24"/>
        </w:rPr>
        <w:t xml:space="preserve"> összegére lehet.</w:t>
      </w:r>
    </w:p>
    <w:p w14:paraId="61FF7070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896C9B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ajánlott összeg (kikiáltási ár, havi bérleti díj):</w:t>
      </w:r>
    </w:p>
    <w:p w14:paraId="761829B5" w14:textId="0D643D7C" w:rsidR="00182028" w:rsidRPr="00A5250E" w:rsidRDefault="00182028" w:rsidP="002D305C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A5250E">
        <w:rPr>
          <w:rFonts w:ascii="Times New Roman" w:hAnsi="Times New Roman" w:cs="Times New Roman"/>
          <w:sz w:val="24"/>
          <w:szCs w:val="24"/>
        </w:rPr>
        <w:t>Értékesítés esetén</w:t>
      </w:r>
      <w:r w:rsidRPr="00A5250E">
        <w:rPr>
          <w:rFonts w:ascii="Times New Roman" w:hAnsi="Times New Roman" w:cs="Times New Roman"/>
          <w:sz w:val="24"/>
          <w:szCs w:val="24"/>
        </w:rPr>
        <w:tab/>
        <w:t>1.000.000.-Ft értékig</w:t>
      </w:r>
      <w:r w:rsidRPr="00A5250E">
        <w:rPr>
          <w:rFonts w:ascii="Times New Roman" w:hAnsi="Times New Roman" w:cs="Times New Roman"/>
          <w:sz w:val="24"/>
          <w:szCs w:val="24"/>
        </w:rPr>
        <w:tab/>
        <w:t>minimum 50.000.-Ft-onként</w:t>
      </w:r>
    </w:p>
    <w:p w14:paraId="1804F5D3" w14:textId="21C2B52A" w:rsidR="00182028" w:rsidRPr="00C50D72" w:rsidRDefault="00182028" w:rsidP="002D305C">
      <w:pPr>
        <w:autoSpaceDE w:val="0"/>
        <w:autoSpaceDN w:val="0"/>
        <w:adjustRightInd w:val="0"/>
        <w:spacing w:after="0" w:line="240" w:lineRule="auto"/>
        <w:ind w:left="3537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1.000.000.- és 10.000.000.-Ft között</w:t>
      </w:r>
      <w:r w:rsidRPr="00C50D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legalább</w:t>
      </w:r>
      <w:r w:rsidRPr="00C50D72">
        <w:rPr>
          <w:rFonts w:ascii="Times New Roman" w:hAnsi="Times New Roman" w:cs="Times New Roman"/>
          <w:sz w:val="24"/>
          <w:szCs w:val="24"/>
        </w:rPr>
        <w:t>100.000.-Ft-onként</w:t>
      </w:r>
    </w:p>
    <w:p w14:paraId="2023DD52" w14:textId="5A991FEE" w:rsidR="00182028" w:rsidRPr="00C50D72" w:rsidRDefault="00182028" w:rsidP="002D305C">
      <w:pPr>
        <w:autoSpaceDE w:val="0"/>
        <w:autoSpaceDN w:val="0"/>
        <w:adjustRightInd w:val="0"/>
        <w:spacing w:after="0" w:line="240" w:lineRule="auto"/>
        <w:ind w:left="3397" w:firstLine="140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10.000.000.-Ft vagyonérték felett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0D72">
        <w:rPr>
          <w:rFonts w:ascii="Times New Roman" w:hAnsi="Times New Roman" w:cs="Times New Roman"/>
          <w:sz w:val="24"/>
          <w:szCs w:val="24"/>
        </w:rPr>
        <w:t>minimum 500.000.-Ft-onként</w:t>
      </w:r>
      <w:r w:rsidR="002D305C">
        <w:rPr>
          <w:rFonts w:ascii="Times New Roman" w:hAnsi="Times New Roman" w:cs="Times New Roman"/>
          <w:sz w:val="24"/>
          <w:szCs w:val="24"/>
        </w:rPr>
        <w:t xml:space="preserve"> </w:t>
      </w:r>
      <w:r w:rsidRPr="00C50D72">
        <w:rPr>
          <w:rFonts w:ascii="Times New Roman" w:hAnsi="Times New Roman" w:cs="Times New Roman"/>
          <w:sz w:val="24"/>
          <w:szCs w:val="24"/>
        </w:rPr>
        <w:t>lehet licitálni,</w:t>
      </w:r>
    </w:p>
    <w:p w14:paraId="1AEE4D63" w14:textId="77777777" w:rsidR="00182028" w:rsidRPr="00C50D72" w:rsidRDefault="00182028" w:rsidP="002D305C">
      <w:pPr>
        <w:pStyle w:val="Listaszerbekezds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Bérbeadás esetén a havi bérleti díj minimum 20.-Ft/m</w:t>
      </w:r>
      <w:r w:rsidRPr="00A5250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50D72">
        <w:rPr>
          <w:rFonts w:ascii="Times New Roman" w:hAnsi="Times New Roman" w:cs="Times New Roman"/>
          <w:sz w:val="24"/>
          <w:szCs w:val="24"/>
        </w:rPr>
        <w:t>/hó forintonként való emelésével történik a licitálás.</w:t>
      </w:r>
    </w:p>
    <w:p w14:paraId="431B8417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A737E1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 xml:space="preserve">Amennyiben a licit lejáratát megelőző 15 percen belül újabb ajánlat érkezik, akkor a határidő 15 perccel kitolódik, és ez </w:t>
      </w:r>
      <w:r>
        <w:rPr>
          <w:rFonts w:ascii="Times New Roman" w:hAnsi="Times New Roman" w:cs="Times New Roman"/>
          <w:sz w:val="24"/>
          <w:szCs w:val="24"/>
        </w:rPr>
        <w:t>folytatódik</w:t>
      </w:r>
      <w:r w:rsidRPr="00C50D72">
        <w:rPr>
          <w:rFonts w:ascii="Times New Roman" w:hAnsi="Times New Roman" w:cs="Times New Roman"/>
          <w:sz w:val="24"/>
          <w:szCs w:val="24"/>
        </w:rPr>
        <w:t xml:space="preserve"> mindaddig, amíg már újabb ajánlat nem érkezik ezen határidőkön belül. A végső határidő lejárta után a licit véget ér, a rendszer tájékoztatja a résztvevőket, hogy az adott felhasználó nyerte-e a licitet vagy sem. </w:t>
      </w:r>
    </w:p>
    <w:p w14:paraId="57177E31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0F445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Ha a kezdő licit árra nem érkezik ajánlat, úgy az elektronikus árverési eljárást eredménytelennek kell tekinteni. Alacsonyabb áron az ingatlan nem értékesíthető, nem adható bérbe.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B7C612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36738F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elektronikus árverési eljárás nyertese az, aki a legmagasabb vételi összeget, illetve havi bérleti díjat vállalta.</w:t>
      </w:r>
    </w:p>
    <w:p w14:paraId="77FC18AD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4B9BFC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 nyertes az árverési eljárás végét követő 10 munkanapon belül köteles az önkormányzat jogi képviselője által elkészített szerződést megkötni, valamint adás-</w:t>
      </w:r>
      <w:r w:rsidRPr="00C50D72">
        <w:rPr>
          <w:rFonts w:ascii="Times New Roman" w:hAnsi="Times New Roman" w:cs="Times New Roman"/>
          <w:sz w:val="24"/>
          <w:szCs w:val="24"/>
        </w:rPr>
        <w:lastRenderedPageBreak/>
        <w:t>vétel esetén az ajánlatának megfelelő vételárat (plusz az esetlegesen azt terhelő Áfa-t) az önkormányzat számlájára megfizetni.</w:t>
      </w:r>
    </w:p>
    <w:p w14:paraId="78ABE531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4700D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 nyertes, illetve a második legmagasabb ajánlatot tevő által megfizetett bánatpénz összegét az Önkormányzat visszatartja, hiszen ezen összeg az adás-vételnél a vételárba beszámítás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C50D72">
        <w:rPr>
          <w:rFonts w:ascii="Times New Roman" w:hAnsi="Times New Roman" w:cs="Times New Roman"/>
          <w:sz w:val="24"/>
          <w:szCs w:val="24"/>
        </w:rPr>
        <w:t>a kerül, bérleti szerződés esetén pedig óvadékként az Önkormányzatnál marad arra az esetre, ha a bérlő a bérleti díjjal hátralékba kerülne.</w:t>
      </w:r>
    </w:p>
    <w:p w14:paraId="74CB883F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6DDE3" w14:textId="77777777" w:rsidR="00182028" w:rsidRPr="006D2839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839">
        <w:rPr>
          <w:rFonts w:ascii="Times New Roman" w:hAnsi="Times New Roman" w:cs="Times New Roman"/>
          <w:sz w:val="24"/>
          <w:szCs w:val="24"/>
        </w:rPr>
        <w:t xml:space="preserve">Amennyiben a nyertes a vételárat határidőre nem fizeti meg, abban az esetben a bánatpénz összegét elveszíti és a liciten a második legmagasabb ajánlatot tevő licitáló nyer jogosultságot az általa ígért legmagasabb vételáron - szintén 10 munkanapon belüli fizetéssel- az adásvételi szerződés megkötésére. Egyebekben a nyertes pályázóra vonatkozó szabályok a második legmagasabb ajánlatot tevőre is megfelelően irányadók. Ha a második legjobb ajánlatot tevő sem teljesíti fizetési kötelezettségét, akkor az eljárás </w:t>
      </w:r>
      <w:proofErr w:type="spellStart"/>
      <w:r w:rsidRPr="006D2839">
        <w:rPr>
          <w:rFonts w:ascii="Times New Roman" w:hAnsi="Times New Roman" w:cs="Times New Roman"/>
          <w:sz w:val="24"/>
          <w:szCs w:val="24"/>
        </w:rPr>
        <w:t>eredménytelenségét</w:t>
      </w:r>
      <w:proofErr w:type="spellEnd"/>
      <w:r w:rsidRPr="006D2839">
        <w:rPr>
          <w:rFonts w:ascii="Times New Roman" w:hAnsi="Times New Roman" w:cs="Times New Roman"/>
          <w:sz w:val="24"/>
          <w:szCs w:val="24"/>
        </w:rPr>
        <w:t xml:space="preserve"> kell megállapítani. </w:t>
      </w:r>
    </w:p>
    <w:p w14:paraId="36EB10D4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F153CE" w14:textId="77777777" w:rsidR="00182028" w:rsidRPr="006D2839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839">
        <w:rPr>
          <w:rFonts w:ascii="Times New Roman" w:hAnsi="Times New Roman" w:cs="Times New Roman"/>
          <w:sz w:val="24"/>
          <w:szCs w:val="24"/>
        </w:rPr>
        <w:t xml:space="preserve">Bérlet esetén a bánatpénzt elveszíti, aki a bérleti szerződést 10 munkanapon belül nem írja alá, illetve a szerződéskötéstől eláll. Ebben az esetben a liciten második legmagasabb ajánlatot tevő licitáló nyer jogosultságot a bérleti szerződés megkötésére az általa ígért legmagasabb havi bérleti díjjal 10 munkanapon belüli szerződéskötéssel. Ha a második legjobb ajánlatot tevő sem teljesíti szerződéskötési kötelezettségét, illetve attól eláll, akkor a licit </w:t>
      </w:r>
      <w:proofErr w:type="spellStart"/>
      <w:r w:rsidRPr="006D2839">
        <w:rPr>
          <w:rFonts w:ascii="Times New Roman" w:hAnsi="Times New Roman" w:cs="Times New Roman"/>
          <w:sz w:val="24"/>
          <w:szCs w:val="24"/>
        </w:rPr>
        <w:t>eredménytelenségét</w:t>
      </w:r>
      <w:proofErr w:type="spellEnd"/>
      <w:r w:rsidRPr="006D2839">
        <w:rPr>
          <w:rFonts w:ascii="Times New Roman" w:hAnsi="Times New Roman" w:cs="Times New Roman"/>
          <w:sz w:val="24"/>
          <w:szCs w:val="24"/>
        </w:rPr>
        <w:t xml:space="preserve"> kell megállapítani. </w:t>
      </w:r>
    </w:p>
    <w:p w14:paraId="2F28E7EB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5F35E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eredménytelenség megállapítását követően a licitre bocsátott vagyonelem a licit feltételivel megegyező módon ismételten meghirdetésre kerülhet.</w:t>
      </w:r>
    </w:p>
    <w:p w14:paraId="2F66448D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0A22E" w14:textId="77777777" w:rsidR="00182028" w:rsidRPr="006D2839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2839">
        <w:rPr>
          <w:rFonts w:ascii="Times New Roman" w:hAnsi="Times New Roman" w:cs="Times New Roman"/>
          <w:sz w:val="24"/>
          <w:szCs w:val="24"/>
        </w:rPr>
        <w:t>Ha a licitálók között elővásárlási joggal rendelkező is van, akkor neki az elektronikus árverési eljárást követően nyilatkoznia kell, hogy hajlandó-e megfizetni a felajánlott legmagasabb összeget. Amennyiben az értékesíteni kívánt ingatlanra bárkinek elővásárlási joga van, akkor az elektronikus árverési eljárást követően nyilatkoztatni kell arról, hogy hajlandó-e megfizetni a felajánlott legmagasabb összeget.</w:t>
      </w:r>
    </w:p>
    <w:p w14:paraId="733A60BA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9DAB3F" w14:textId="77777777" w:rsidR="00182028" w:rsidRPr="00C50D72" w:rsidRDefault="00182028" w:rsidP="0018202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0D72">
        <w:rPr>
          <w:rFonts w:ascii="Times New Roman" w:hAnsi="Times New Roman" w:cs="Times New Roman"/>
          <w:sz w:val="24"/>
          <w:szCs w:val="24"/>
        </w:rPr>
        <w:t>Az elektronikus árverési eljárást követően a nem nyertes licitálók számára a befizetett bánatpénz haladéktalanul visszafizetésre kerül.</w:t>
      </w:r>
    </w:p>
    <w:p w14:paraId="38BF4FA7" w14:textId="77777777" w:rsidR="00182028" w:rsidRPr="00C50D72" w:rsidRDefault="00182028" w:rsidP="001820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075067" w14:textId="77777777" w:rsidR="009B37A7" w:rsidRDefault="009B37A7"/>
    <w:sectPr w:rsidR="009B37A7" w:rsidSect="004064F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C5568" w14:textId="77777777" w:rsidR="000663C9" w:rsidRDefault="000663C9">
      <w:pPr>
        <w:spacing w:after="0" w:line="240" w:lineRule="auto"/>
      </w:pPr>
      <w:r>
        <w:separator/>
      </w:r>
    </w:p>
  </w:endnote>
  <w:endnote w:type="continuationSeparator" w:id="0">
    <w:p w14:paraId="6EB69436" w14:textId="77777777" w:rsidR="000663C9" w:rsidRDefault="00066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1789487"/>
      <w:docPartObj>
        <w:docPartGallery w:val="Page Numbers (Bottom of Page)"/>
        <w:docPartUnique/>
      </w:docPartObj>
    </w:sdtPr>
    <w:sdtEndPr/>
    <w:sdtContent>
      <w:p w14:paraId="1E5F8340" w14:textId="77777777" w:rsidR="004064F9" w:rsidRDefault="0018202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3AEFF6" w14:textId="77777777" w:rsidR="004064F9" w:rsidRDefault="00DA468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CB5BD" w14:textId="77777777" w:rsidR="000663C9" w:rsidRDefault="000663C9">
      <w:pPr>
        <w:spacing w:after="0" w:line="240" w:lineRule="auto"/>
      </w:pPr>
      <w:r>
        <w:separator/>
      </w:r>
    </w:p>
  </w:footnote>
  <w:footnote w:type="continuationSeparator" w:id="0">
    <w:p w14:paraId="33C44AF2" w14:textId="77777777" w:rsidR="000663C9" w:rsidRDefault="000663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A79F6"/>
    <w:multiLevelType w:val="hybridMultilevel"/>
    <w:tmpl w:val="62ACD72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720F5"/>
    <w:multiLevelType w:val="hybridMultilevel"/>
    <w:tmpl w:val="3E00F2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B0334"/>
    <w:multiLevelType w:val="hybridMultilevel"/>
    <w:tmpl w:val="B060D9D2"/>
    <w:lvl w:ilvl="0" w:tplc="71EE1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07FBF"/>
    <w:multiLevelType w:val="hybridMultilevel"/>
    <w:tmpl w:val="397E02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62334"/>
    <w:multiLevelType w:val="hybridMultilevel"/>
    <w:tmpl w:val="33AA8F8E"/>
    <w:lvl w:ilvl="0" w:tplc="C3EE3B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259CB"/>
    <w:multiLevelType w:val="hybridMultilevel"/>
    <w:tmpl w:val="11323268"/>
    <w:lvl w:ilvl="0" w:tplc="246CC9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F7DEF"/>
    <w:multiLevelType w:val="hybridMultilevel"/>
    <w:tmpl w:val="1CF8A2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F517D"/>
    <w:multiLevelType w:val="hybridMultilevel"/>
    <w:tmpl w:val="D33EAFC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C2933"/>
    <w:multiLevelType w:val="hybridMultilevel"/>
    <w:tmpl w:val="5158F69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E5B65BF"/>
    <w:multiLevelType w:val="hybridMultilevel"/>
    <w:tmpl w:val="29FC10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A65AB"/>
    <w:multiLevelType w:val="hybridMultilevel"/>
    <w:tmpl w:val="FBFA5AA0"/>
    <w:lvl w:ilvl="0" w:tplc="4E14D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438558">
    <w:abstractNumId w:val="5"/>
  </w:num>
  <w:num w:numId="2" w16cid:durableId="299380986">
    <w:abstractNumId w:val="2"/>
  </w:num>
  <w:num w:numId="3" w16cid:durableId="630133415">
    <w:abstractNumId w:val="10"/>
  </w:num>
  <w:num w:numId="4" w16cid:durableId="1415930960">
    <w:abstractNumId w:val="8"/>
  </w:num>
  <w:num w:numId="5" w16cid:durableId="482508678">
    <w:abstractNumId w:val="0"/>
  </w:num>
  <w:num w:numId="6" w16cid:durableId="420495051">
    <w:abstractNumId w:val="3"/>
  </w:num>
  <w:num w:numId="7" w16cid:durableId="681929627">
    <w:abstractNumId w:val="6"/>
  </w:num>
  <w:num w:numId="8" w16cid:durableId="1496065309">
    <w:abstractNumId w:val="1"/>
  </w:num>
  <w:num w:numId="9" w16cid:durableId="119107266">
    <w:abstractNumId w:val="9"/>
  </w:num>
  <w:num w:numId="10" w16cid:durableId="872621197">
    <w:abstractNumId w:val="4"/>
  </w:num>
  <w:num w:numId="11" w16cid:durableId="16564494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028"/>
    <w:rsid w:val="000663C9"/>
    <w:rsid w:val="001404C2"/>
    <w:rsid w:val="00182028"/>
    <w:rsid w:val="002D305C"/>
    <w:rsid w:val="009B37A7"/>
    <w:rsid w:val="00DA4682"/>
    <w:rsid w:val="00EB3ADF"/>
    <w:rsid w:val="00F4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5D5F6"/>
  <w15:chartTrackingRefBased/>
  <w15:docId w15:val="{C90C1E4F-7A6C-4824-BBFE-B9842C2D3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202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2028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8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2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1693</Words>
  <Characters>11689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jegyzoititkarsag</dc:creator>
  <cp:keywords/>
  <dc:description/>
  <cp:lastModifiedBy>Kom Ph1</cp:lastModifiedBy>
  <cp:revision>2</cp:revision>
  <dcterms:created xsi:type="dcterms:W3CDTF">2022-06-22T08:25:00Z</dcterms:created>
  <dcterms:modified xsi:type="dcterms:W3CDTF">2022-06-22T08:25:00Z</dcterms:modified>
</cp:coreProperties>
</file>